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D1736C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250451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24.09.2</w:t>
      </w:r>
      <w:r w:rsidR="00C02FD6">
        <w:rPr>
          <w:sz w:val="26"/>
        </w:rPr>
        <w:t>0</w:t>
      </w:r>
      <w:r w:rsidR="002537E2">
        <w:rPr>
          <w:sz w:val="26"/>
        </w:rPr>
        <w:t>1</w:t>
      </w:r>
      <w:r w:rsidR="00581F97">
        <w:rPr>
          <w:sz w:val="26"/>
        </w:rPr>
        <w:t>9</w:t>
      </w:r>
      <w:r w:rsidR="000C1DB1">
        <w:rPr>
          <w:sz w:val="26"/>
        </w:rPr>
        <w:tab/>
      </w:r>
      <w:r w:rsidR="00522E6E">
        <w:rPr>
          <w:sz w:val="26"/>
        </w:rPr>
        <w:t>г.Норильск</w:t>
      </w:r>
      <w:r w:rsidR="000C1DB1">
        <w:rPr>
          <w:sz w:val="26"/>
        </w:rPr>
        <w:tab/>
      </w:r>
      <w:r>
        <w:rPr>
          <w:sz w:val="26"/>
        </w:rPr>
        <w:t>№ 409</w:t>
      </w:r>
    </w:p>
    <w:p w:rsidR="00E2531D" w:rsidRDefault="00E2531D">
      <w:pPr>
        <w:pStyle w:val="a4"/>
        <w:jc w:val="both"/>
        <w:rPr>
          <w:sz w:val="26"/>
        </w:rPr>
      </w:pP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6632AD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6632AD">
        <w:rPr>
          <w:sz w:val="26"/>
        </w:rPr>
        <w:t xml:space="preserve"> </w:t>
      </w:r>
      <w:r w:rsidR="00F53CE8">
        <w:rPr>
          <w:sz w:val="26"/>
        </w:rPr>
        <w:t>по планировке территории</w:t>
      </w:r>
    </w:p>
    <w:p w:rsidR="00522E6E" w:rsidRDefault="00522E6E" w:rsidP="00B70F20">
      <w:pPr>
        <w:pStyle w:val="a4"/>
        <w:jc w:val="both"/>
        <w:rPr>
          <w:sz w:val="26"/>
        </w:rPr>
      </w:pPr>
    </w:p>
    <w:p w:rsidR="00B70F20" w:rsidRDefault="00B70F20" w:rsidP="00B70F20">
      <w:pPr>
        <w:pStyle w:val="a4"/>
        <w:jc w:val="both"/>
        <w:rPr>
          <w:sz w:val="26"/>
        </w:rPr>
      </w:pPr>
    </w:p>
    <w:p w:rsidR="00E2531D" w:rsidRPr="00A42471" w:rsidRDefault="001E1C7D" w:rsidP="00A42471">
      <w:pPr>
        <w:pStyle w:val="a4"/>
        <w:ind w:firstLine="709"/>
        <w:jc w:val="both"/>
        <w:rPr>
          <w:sz w:val="26"/>
          <w:szCs w:val="26"/>
        </w:rPr>
      </w:pPr>
      <w:r w:rsidRPr="00CD3F93">
        <w:rPr>
          <w:sz w:val="26"/>
          <w:szCs w:val="26"/>
        </w:rPr>
        <w:t xml:space="preserve">В </w:t>
      </w:r>
      <w:r w:rsidR="00CD3F93" w:rsidRPr="00CD3F93">
        <w:rPr>
          <w:sz w:val="26"/>
          <w:szCs w:val="26"/>
        </w:rPr>
        <w:t xml:space="preserve">связи с необходимостью подготовки документации </w:t>
      </w:r>
      <w:r w:rsidR="006632AD" w:rsidRPr="006632AD">
        <w:rPr>
          <w:sz w:val="26"/>
          <w:szCs w:val="26"/>
        </w:rPr>
        <w:t>по планировке территории и межевани</w:t>
      </w:r>
      <w:r w:rsidR="00604CFC">
        <w:rPr>
          <w:sz w:val="26"/>
          <w:szCs w:val="26"/>
        </w:rPr>
        <w:t>ю</w:t>
      </w:r>
      <w:r w:rsidR="006632AD" w:rsidRPr="006632AD">
        <w:rPr>
          <w:sz w:val="26"/>
          <w:szCs w:val="26"/>
        </w:rPr>
        <w:t xml:space="preserve"> земельных участков</w:t>
      </w:r>
      <w:r w:rsidR="006632AD">
        <w:rPr>
          <w:sz w:val="26"/>
          <w:szCs w:val="26"/>
        </w:rPr>
        <w:t xml:space="preserve"> в районе </w:t>
      </w:r>
      <w:r w:rsidR="00581F97">
        <w:rPr>
          <w:sz w:val="26"/>
          <w:szCs w:val="26"/>
        </w:rPr>
        <w:t>Центральном</w:t>
      </w:r>
      <w:r w:rsidR="006632AD">
        <w:rPr>
          <w:sz w:val="26"/>
          <w:szCs w:val="26"/>
        </w:rPr>
        <w:t xml:space="preserve"> города Норильск</w:t>
      </w:r>
      <w:r w:rsidR="00373911">
        <w:rPr>
          <w:sz w:val="26"/>
          <w:szCs w:val="26"/>
        </w:rPr>
        <w:t>а</w:t>
      </w:r>
      <w:r w:rsidR="00B04151" w:rsidRPr="00CD3F93">
        <w:rPr>
          <w:sz w:val="26"/>
          <w:szCs w:val="26"/>
        </w:rPr>
        <w:t>,</w:t>
      </w:r>
      <w:r w:rsidR="00B86DBE" w:rsidRPr="00CD3F93">
        <w:rPr>
          <w:sz w:val="26"/>
          <w:szCs w:val="26"/>
        </w:rPr>
        <w:t xml:space="preserve"> </w:t>
      </w:r>
      <w:r w:rsidR="00A42471">
        <w:rPr>
          <w:sz w:val="26"/>
        </w:rPr>
        <w:t>на основании ст.ст. 41.2,</w:t>
      </w:r>
      <w:r w:rsidR="006632AD" w:rsidRPr="006C0696">
        <w:rPr>
          <w:sz w:val="26"/>
        </w:rPr>
        <w:t xml:space="preserve">  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</w:t>
      </w:r>
      <w:hyperlink r:id="rId9" w:history="1">
        <w:r w:rsidR="00A42471" w:rsidRPr="00A42471">
          <w:rPr>
            <w:sz w:val="26"/>
            <w:szCs w:val="26"/>
          </w:rPr>
          <w:t>Правил</w:t>
        </w:r>
      </w:hyperlink>
      <w:r w:rsidR="00A42471" w:rsidRPr="00A42471">
        <w:rPr>
          <w:sz w:val="26"/>
          <w:szCs w:val="26"/>
        </w:rPr>
        <w:t xml:space="preserve"> выполнения инженерных изысканий, необходимых для подготовки документации по планировке территории</w:t>
      </w:r>
      <w:r w:rsidR="00A42471">
        <w:rPr>
          <w:sz w:val="26"/>
          <w:szCs w:val="26"/>
        </w:rPr>
        <w:t xml:space="preserve">, утвержденных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</w:t>
      </w:r>
      <w:r w:rsidR="00A42471">
        <w:rPr>
          <w:sz w:val="26"/>
          <w:szCs w:val="26"/>
        </w:rPr>
        <w:t>м</w:t>
      </w:r>
      <w:r w:rsidR="00A42471" w:rsidRPr="00A42471">
        <w:rPr>
          <w:sz w:val="26"/>
          <w:szCs w:val="26"/>
        </w:rPr>
        <w:t xml:space="preserve"> Правительства </w:t>
      </w:r>
      <w:r w:rsidR="00A42471" w:rsidRPr="006C0696">
        <w:rPr>
          <w:sz w:val="26"/>
        </w:rPr>
        <w:t>Российской Федерации</w:t>
      </w:r>
      <w:r w:rsidR="00A42471" w:rsidRPr="00A42471">
        <w:rPr>
          <w:sz w:val="26"/>
          <w:szCs w:val="26"/>
        </w:rPr>
        <w:t xml:space="preserve"> от 31.03.2017 №</w:t>
      </w:r>
      <w:r w:rsidR="00FC183C">
        <w:rPr>
          <w:sz w:val="26"/>
          <w:szCs w:val="26"/>
        </w:rPr>
        <w:t xml:space="preserve"> </w:t>
      </w:r>
      <w:r w:rsidR="00A42471" w:rsidRPr="00A42471">
        <w:rPr>
          <w:sz w:val="26"/>
          <w:szCs w:val="26"/>
        </w:rPr>
        <w:t xml:space="preserve">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</w:t>
      </w:r>
      <w:r w:rsidR="00FC183C">
        <w:rPr>
          <w:sz w:val="26"/>
          <w:szCs w:val="26"/>
        </w:rPr>
        <w:t>П</w:t>
      </w:r>
      <w:r w:rsidR="00A42471" w:rsidRPr="00A42471">
        <w:rPr>
          <w:sz w:val="26"/>
          <w:szCs w:val="26"/>
        </w:rPr>
        <w:t>остановление Правительства Российской Федерации от 19 января 2006 № 20»</w:t>
      </w:r>
      <w:r w:rsidR="00A42471">
        <w:rPr>
          <w:sz w:val="26"/>
          <w:szCs w:val="26"/>
        </w:rPr>
        <w:t xml:space="preserve">, </w:t>
      </w:r>
      <w:r w:rsidR="006632AD" w:rsidRPr="006C0696">
        <w:rPr>
          <w:sz w:val="26"/>
        </w:rPr>
        <w:t>руководствуясь ст. 61 Устава муниципального образования город Норильск,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</w:t>
      </w:r>
      <w:r w:rsidR="00B70F20">
        <w:rPr>
          <w:sz w:val="26"/>
        </w:rPr>
        <w:t>,</w:t>
      </w:r>
    </w:p>
    <w:p w:rsidR="0093637A" w:rsidRDefault="0093637A" w:rsidP="0093637A">
      <w:pPr>
        <w:pStyle w:val="a4"/>
        <w:jc w:val="both"/>
        <w:rPr>
          <w:sz w:val="26"/>
        </w:rPr>
      </w:pPr>
      <w:r>
        <w:rPr>
          <w:sz w:val="26"/>
        </w:rPr>
        <w:t>ПОСТАНОВЛЯЮ:</w:t>
      </w:r>
    </w:p>
    <w:p w:rsidR="00E2531D" w:rsidRDefault="00E2531D">
      <w:pPr>
        <w:rPr>
          <w:sz w:val="26"/>
        </w:rPr>
      </w:pPr>
    </w:p>
    <w:p w:rsidR="00ED7BB5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>
        <w:t xml:space="preserve">1. </w:t>
      </w:r>
      <w:r w:rsidR="003621BB">
        <w:t xml:space="preserve">Подготовить </w:t>
      </w:r>
      <w:r w:rsidR="00B334D3" w:rsidRPr="00B70F20">
        <w:rPr>
          <w:szCs w:val="26"/>
        </w:rPr>
        <w:t>документацию</w:t>
      </w:r>
      <w:r w:rsidR="00B70F20" w:rsidRPr="00B70F20">
        <w:rPr>
          <w:szCs w:val="26"/>
        </w:rPr>
        <w:t xml:space="preserve"> </w:t>
      </w:r>
      <w:r w:rsidR="006632AD" w:rsidRPr="006632AD">
        <w:rPr>
          <w:szCs w:val="26"/>
        </w:rPr>
        <w:t>по планировке территории и межевани</w:t>
      </w:r>
      <w:r w:rsidR="00604CFC">
        <w:rPr>
          <w:szCs w:val="26"/>
        </w:rPr>
        <w:t>ю</w:t>
      </w:r>
      <w:r w:rsidR="006632AD" w:rsidRPr="006632AD">
        <w:rPr>
          <w:szCs w:val="26"/>
        </w:rPr>
        <w:t xml:space="preserve"> земельных участков</w:t>
      </w:r>
      <w:r w:rsidR="006632AD">
        <w:rPr>
          <w:szCs w:val="26"/>
        </w:rPr>
        <w:t xml:space="preserve"> в районе </w:t>
      </w:r>
      <w:r w:rsidR="00232EF3">
        <w:rPr>
          <w:szCs w:val="26"/>
        </w:rPr>
        <w:t>Центральном</w:t>
      </w:r>
      <w:r w:rsidR="006632AD">
        <w:rPr>
          <w:szCs w:val="26"/>
        </w:rPr>
        <w:t xml:space="preserve"> города Норильск</w:t>
      </w:r>
      <w:r w:rsidR="00373911">
        <w:rPr>
          <w:szCs w:val="26"/>
        </w:rPr>
        <w:t>а</w:t>
      </w:r>
      <w:r w:rsidR="006632AD">
        <w:rPr>
          <w:szCs w:val="26"/>
        </w:rPr>
        <w:t xml:space="preserve"> </w:t>
      </w:r>
      <w:r w:rsidR="00232EF3" w:rsidRPr="00232EF3">
        <w:t xml:space="preserve">в части жилой застройки территории, ограниченной улицей Московская, улицей Лауреатов, улицей Анисимова, улицей Талнахская и улицей Лауреатов, улицей Ленинградская, улицей Талнахская </w:t>
      </w:r>
      <w:r w:rsidR="001E1C7D">
        <w:t>(далее – Проект)</w:t>
      </w:r>
      <w:r w:rsidR="00050682">
        <w:rPr>
          <w:szCs w:val="26"/>
        </w:rPr>
        <w:t>.</w:t>
      </w:r>
    </w:p>
    <w:p w:rsidR="00C424E5" w:rsidRDefault="00B14221" w:rsidP="001E1C7D">
      <w:pPr>
        <w:pStyle w:val="ConsPlusNormal"/>
        <w:ind w:firstLine="709"/>
        <w:jc w:val="both"/>
      </w:pPr>
      <w:r>
        <w:t>2</w:t>
      </w:r>
      <w:r w:rsidR="001E1C7D">
        <w:t xml:space="preserve">. </w:t>
      </w:r>
      <w:r w:rsidR="00C424E5" w:rsidRPr="007F0274">
        <w:t xml:space="preserve">Поручить подготовку </w:t>
      </w:r>
      <w:r w:rsidR="000047BB">
        <w:t>П</w:t>
      </w:r>
      <w:r w:rsidR="00C424E5" w:rsidRPr="007F0274">
        <w:t xml:space="preserve">роекта </w:t>
      </w:r>
      <w:r w:rsidR="00B70F20">
        <w:t>Администрации города Норильска</w:t>
      </w:r>
      <w:r w:rsidR="001E1C7D">
        <w:t xml:space="preserve"> Управлени</w:t>
      </w:r>
      <w:r w:rsidR="00FC183C">
        <w:t>ю</w:t>
      </w:r>
      <w:r w:rsidR="001E1C7D">
        <w:t xml:space="preserve"> по градостроительству и землепользованию</w:t>
      </w:r>
      <w:r w:rsidR="00CD3F93">
        <w:t xml:space="preserve"> Администрации города Норильска</w:t>
      </w:r>
      <w:r w:rsidR="00050682">
        <w:t>.</w:t>
      </w:r>
    </w:p>
    <w:p w:rsidR="00E04F90" w:rsidRPr="007F0274" w:rsidRDefault="00A42471" w:rsidP="001E1C7D">
      <w:pPr>
        <w:pStyle w:val="ConsPlusNormal"/>
        <w:ind w:firstLine="709"/>
        <w:jc w:val="both"/>
      </w:pPr>
      <w:r>
        <w:t xml:space="preserve">3. </w:t>
      </w:r>
      <w:r w:rsidR="00BF340F">
        <w:t xml:space="preserve">Утвердить задание </w:t>
      </w:r>
      <w:r w:rsidR="004A3657">
        <w:t>на</w:t>
      </w:r>
      <w:r w:rsidR="00BF340F">
        <w:t xml:space="preserve"> </w:t>
      </w:r>
      <w:r w:rsidR="00BF340F" w:rsidRPr="00A42471">
        <w:t>выполнени</w:t>
      </w:r>
      <w:r w:rsidR="004A3657">
        <w:t>е</w:t>
      </w:r>
      <w:r w:rsidR="00BF340F" w:rsidRPr="00A42471">
        <w:t xml:space="preserve"> инженерных изысканий, необходимых для подготовки документации по планировке территории</w:t>
      </w:r>
      <w:r w:rsidR="00BF340F">
        <w:t xml:space="preserve"> </w:t>
      </w:r>
      <w:r w:rsidR="00BF340F" w:rsidRPr="006632AD">
        <w:t>и межевани</w:t>
      </w:r>
      <w:r w:rsidR="00BF340F">
        <w:t>ю</w:t>
      </w:r>
      <w:r w:rsidR="00BF340F" w:rsidRPr="006632AD">
        <w:t xml:space="preserve"> земельных участков</w:t>
      </w:r>
      <w:r w:rsidR="00BF340F">
        <w:t>, согласно</w:t>
      </w:r>
      <w:r w:rsidR="008D4602">
        <w:t xml:space="preserve"> приложению № 1</w:t>
      </w:r>
      <w:r w:rsidR="00BF340F">
        <w:t>.</w:t>
      </w:r>
    </w:p>
    <w:p w:rsidR="00E2531D" w:rsidRDefault="00A42471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4. </w:t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B14221" w:rsidRDefault="00A42471" w:rsidP="00E173D5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 xml:space="preserve">5. </w:t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1E1C7D" w:rsidRDefault="001E1C7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581F97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2F3D3A">
        <w:rPr>
          <w:sz w:val="26"/>
        </w:rPr>
        <w:t>Г</w:t>
      </w:r>
      <w:r w:rsidR="006632AD">
        <w:rPr>
          <w:sz w:val="26"/>
        </w:rPr>
        <w:t>лав</w:t>
      </w:r>
      <w:r>
        <w:rPr>
          <w:sz w:val="26"/>
        </w:rPr>
        <w:t>ы</w:t>
      </w:r>
      <w:r w:rsidR="00447A1B">
        <w:rPr>
          <w:sz w:val="26"/>
        </w:rPr>
        <w:t xml:space="preserve"> </w:t>
      </w:r>
      <w:r w:rsidR="00E2531D" w:rsidRPr="0018012B">
        <w:rPr>
          <w:sz w:val="26"/>
        </w:rPr>
        <w:t>города Норильска</w:t>
      </w:r>
      <w:r w:rsidR="000C1DB1">
        <w:rPr>
          <w:sz w:val="26"/>
        </w:rPr>
        <w:tab/>
      </w:r>
      <w:r>
        <w:rPr>
          <w:sz w:val="26"/>
        </w:rPr>
        <w:t>А.В. Малков</w:t>
      </w:r>
    </w:p>
    <w:p w:rsidR="00CD3F93" w:rsidRDefault="00CD3F93">
      <w:pPr>
        <w:ind w:right="-619"/>
        <w:rPr>
          <w:sz w:val="22"/>
          <w:szCs w:val="22"/>
        </w:rPr>
      </w:pPr>
    </w:p>
    <w:p w:rsidR="001E1C7D" w:rsidRDefault="001E1C7D">
      <w:pPr>
        <w:ind w:right="-619"/>
        <w:rPr>
          <w:sz w:val="22"/>
          <w:szCs w:val="22"/>
        </w:rPr>
      </w:pPr>
    </w:p>
    <w:p w:rsidR="008B1FBC" w:rsidRDefault="008B1FBC">
      <w:pPr>
        <w:ind w:right="-619"/>
        <w:rPr>
          <w:sz w:val="22"/>
          <w:szCs w:val="22"/>
        </w:rPr>
      </w:pPr>
    </w:p>
    <w:p w:rsidR="00475CD9" w:rsidRDefault="00475CD9" w:rsidP="009B7717">
      <w:pPr>
        <w:ind w:right="-619"/>
        <w:rPr>
          <w:sz w:val="22"/>
          <w:szCs w:val="22"/>
        </w:rPr>
      </w:pPr>
    </w:p>
    <w:p w:rsidR="008031C8" w:rsidRDefault="008031C8" w:rsidP="008031C8">
      <w:pPr>
        <w:ind w:right="-619"/>
        <w:jc w:val="right"/>
        <w:rPr>
          <w:sz w:val="22"/>
          <w:szCs w:val="22"/>
        </w:rPr>
      </w:pPr>
    </w:p>
    <w:p w:rsidR="008031C8" w:rsidRDefault="008031C8" w:rsidP="00250451">
      <w:pPr>
        <w:ind w:firstLine="4962"/>
        <w:rPr>
          <w:sz w:val="26"/>
          <w:szCs w:val="26"/>
        </w:rPr>
      </w:pPr>
      <w:r w:rsidRPr="008031C8">
        <w:rPr>
          <w:sz w:val="26"/>
          <w:szCs w:val="26"/>
        </w:rPr>
        <w:t>При</w:t>
      </w:r>
      <w:r>
        <w:rPr>
          <w:sz w:val="26"/>
          <w:szCs w:val="26"/>
        </w:rPr>
        <w:t xml:space="preserve">ложение № </w:t>
      </w:r>
      <w:r w:rsidR="008D4602">
        <w:rPr>
          <w:sz w:val="26"/>
          <w:szCs w:val="26"/>
        </w:rPr>
        <w:t>1</w:t>
      </w:r>
      <w:r>
        <w:rPr>
          <w:sz w:val="26"/>
          <w:szCs w:val="26"/>
        </w:rPr>
        <w:t xml:space="preserve"> к постановлению</w:t>
      </w:r>
    </w:p>
    <w:p w:rsidR="008031C8" w:rsidRDefault="008031C8" w:rsidP="00250451">
      <w:pPr>
        <w:ind w:firstLine="4962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8031C8" w:rsidRPr="00315606" w:rsidRDefault="00250451" w:rsidP="00250451">
      <w:pPr>
        <w:ind w:firstLine="4962"/>
        <w:rPr>
          <w:sz w:val="26"/>
          <w:szCs w:val="26"/>
        </w:rPr>
      </w:pPr>
      <w:r>
        <w:rPr>
          <w:sz w:val="26"/>
          <w:szCs w:val="26"/>
        </w:rPr>
        <w:t>от 24.09.2019 № 409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4C109F" w:rsidRPr="008031C8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</w:p>
    <w:p w:rsidR="008031C8" w:rsidRPr="004C109F" w:rsidRDefault="004C109F" w:rsidP="008031C8">
      <w:pPr>
        <w:tabs>
          <w:tab w:val="left" w:pos="4500"/>
        </w:tabs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ЗАДАНИЕ</w:t>
      </w:r>
    </w:p>
    <w:p w:rsidR="008031C8" w:rsidRPr="008031C8" w:rsidRDefault="008031C8" w:rsidP="008031C8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4C109F">
        <w:rPr>
          <w:bCs/>
          <w:sz w:val="26"/>
          <w:szCs w:val="26"/>
        </w:rPr>
        <w:t xml:space="preserve">на </w:t>
      </w:r>
      <w:r w:rsidR="004A3657">
        <w:rPr>
          <w:bCs/>
          <w:sz w:val="26"/>
          <w:szCs w:val="26"/>
        </w:rPr>
        <w:t>выполнение инженерных изысканий</w:t>
      </w:r>
    </w:p>
    <w:p w:rsidR="008031C8" w:rsidRPr="008031C8" w:rsidRDefault="008031C8" w:rsidP="008031C8">
      <w:pPr>
        <w:tabs>
          <w:tab w:val="left" w:pos="4080"/>
          <w:tab w:val="left" w:pos="8640"/>
        </w:tabs>
        <w:jc w:val="both"/>
        <w:rPr>
          <w:sz w:val="26"/>
          <w:szCs w:val="26"/>
        </w:rPr>
      </w:pPr>
    </w:p>
    <w:p w:rsidR="007C0482" w:rsidRDefault="008031C8" w:rsidP="008031C8">
      <w:pPr>
        <w:spacing w:line="320" w:lineRule="exact"/>
        <w:ind w:right="142"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1. Целевое назначение:</w:t>
      </w:r>
    </w:p>
    <w:p w:rsidR="008031C8" w:rsidRPr="008031C8" w:rsidRDefault="00FC650B" w:rsidP="00FC650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Инженерно-геодезические изыскания</w:t>
      </w:r>
      <w:r w:rsidR="008031C8" w:rsidRPr="008031C8">
        <w:rPr>
          <w:sz w:val="26"/>
          <w:szCs w:val="26"/>
        </w:rPr>
        <w:t xml:space="preserve"> для разработки проекта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4C109F">
        <w:rPr>
          <w:sz w:val="26"/>
          <w:szCs w:val="26"/>
        </w:rPr>
        <w:t>.</w:t>
      </w:r>
    </w:p>
    <w:p w:rsidR="007C0482" w:rsidRDefault="008031C8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 w:rsidRPr="008031C8">
        <w:rPr>
          <w:b/>
          <w:sz w:val="26"/>
          <w:szCs w:val="26"/>
        </w:rPr>
        <w:t>2. Стадия проектирования:</w:t>
      </w:r>
    </w:p>
    <w:p w:rsidR="008031C8" w:rsidRPr="008031C8" w:rsidRDefault="007C0482" w:rsidP="004C109F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П</w:t>
      </w:r>
      <w:r w:rsidR="008031C8" w:rsidRPr="008031C8">
        <w:rPr>
          <w:sz w:val="26"/>
          <w:szCs w:val="26"/>
        </w:rPr>
        <w:t xml:space="preserve">роект </w:t>
      </w:r>
      <w:r w:rsidR="004C109F" w:rsidRPr="008031C8">
        <w:rPr>
          <w:sz w:val="26"/>
          <w:szCs w:val="26"/>
        </w:rPr>
        <w:t>планировки территории и межевания земельных участков</w:t>
      </w:r>
      <w:r w:rsidR="008031C8" w:rsidRPr="008031C8">
        <w:rPr>
          <w:sz w:val="26"/>
          <w:szCs w:val="26"/>
        </w:rPr>
        <w:t>.</w:t>
      </w:r>
    </w:p>
    <w:p w:rsidR="008031C8" w:rsidRPr="008D6A12" w:rsidRDefault="008D6A12" w:rsidP="008D6A12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8031C8" w:rsidRPr="008031C8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Сведения об объекте инженерных изысканий,</w:t>
      </w:r>
      <w:r w:rsidRPr="008031C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границы </w:t>
      </w:r>
      <w:r w:rsidR="00DD7E31">
        <w:rPr>
          <w:b/>
          <w:sz w:val="26"/>
          <w:szCs w:val="26"/>
        </w:rPr>
        <w:t>территорий проведения, вид</w:t>
      </w:r>
      <w:r>
        <w:rPr>
          <w:b/>
          <w:sz w:val="26"/>
          <w:szCs w:val="26"/>
        </w:rPr>
        <w:t xml:space="preserve"> инженерных изысканий и описание объекта</w:t>
      </w:r>
      <w:r w:rsidR="008031C8" w:rsidRPr="008031C8">
        <w:rPr>
          <w:b/>
          <w:sz w:val="26"/>
          <w:szCs w:val="26"/>
        </w:rPr>
        <w:t>:</w:t>
      </w:r>
    </w:p>
    <w:p w:rsidR="00FC183C" w:rsidRPr="00FC183C" w:rsidRDefault="00FC183C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Топографическая съемка, получение топографо-геодезических материалов М 1:500 и М 1:1000 с сечением рельефа 0,5 м,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DD7E31" w:rsidRDefault="00DD7E31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D4602">
        <w:rPr>
          <w:sz w:val="26"/>
          <w:szCs w:val="26"/>
        </w:rPr>
        <w:t xml:space="preserve">Границы </w:t>
      </w:r>
      <w:r>
        <w:rPr>
          <w:sz w:val="26"/>
          <w:szCs w:val="26"/>
        </w:rPr>
        <w:t>инженерно-геодезических изысканий</w:t>
      </w:r>
      <w:r w:rsidRPr="008D4602">
        <w:rPr>
          <w:sz w:val="26"/>
          <w:szCs w:val="26"/>
        </w:rPr>
        <w:t xml:space="preserve"> показаны на графическ</w:t>
      </w:r>
      <w:r w:rsidR="002F4A57">
        <w:rPr>
          <w:sz w:val="26"/>
          <w:szCs w:val="26"/>
        </w:rPr>
        <w:t>их</w:t>
      </w:r>
      <w:r w:rsidRPr="008D4602">
        <w:rPr>
          <w:sz w:val="26"/>
          <w:szCs w:val="26"/>
        </w:rPr>
        <w:t xml:space="preserve"> приложени</w:t>
      </w:r>
      <w:r w:rsidR="002F4A57">
        <w:rPr>
          <w:sz w:val="26"/>
          <w:szCs w:val="26"/>
        </w:rPr>
        <w:t>ях</w:t>
      </w:r>
      <w:r>
        <w:rPr>
          <w:sz w:val="26"/>
          <w:szCs w:val="26"/>
        </w:rPr>
        <w:t xml:space="preserve"> № 1</w:t>
      </w:r>
      <w:r w:rsidR="002F4A57">
        <w:rPr>
          <w:sz w:val="26"/>
          <w:szCs w:val="26"/>
        </w:rPr>
        <w:t xml:space="preserve"> и № 2</w:t>
      </w:r>
      <w:r w:rsidRPr="008D4602">
        <w:rPr>
          <w:sz w:val="26"/>
          <w:szCs w:val="26"/>
        </w:rPr>
        <w:t>.</w:t>
      </w:r>
    </w:p>
    <w:p w:rsidR="008D6A12" w:rsidRDefault="008D6A12" w:rsidP="008D6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подготовке документации по планировке территории </w:t>
      </w:r>
      <w:r w:rsidRPr="008031C8">
        <w:rPr>
          <w:sz w:val="26"/>
          <w:szCs w:val="26"/>
        </w:rPr>
        <w:t>и межевания земельных участков</w:t>
      </w:r>
      <w:r>
        <w:rPr>
          <w:sz w:val="26"/>
          <w:szCs w:val="26"/>
        </w:rPr>
        <w:t xml:space="preserve"> необходимо выполнение следующего вида инженерных изысканий:</w:t>
      </w:r>
    </w:p>
    <w:p w:rsidR="008D6A12" w:rsidRPr="008D6A12" w:rsidRDefault="008D6A12" w:rsidP="00DD7E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инженерно-геодезические изыскания.</w:t>
      </w:r>
    </w:p>
    <w:p w:rsidR="008031C8" w:rsidRPr="008E0FD7" w:rsidRDefault="008031C8" w:rsidP="001F262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E0FD7">
        <w:rPr>
          <w:sz w:val="26"/>
          <w:szCs w:val="26"/>
        </w:rPr>
        <w:t>Объект расположен в кадастров</w:t>
      </w:r>
      <w:r w:rsidR="0002425E" w:rsidRPr="008E0FD7">
        <w:rPr>
          <w:sz w:val="26"/>
          <w:szCs w:val="26"/>
        </w:rPr>
        <w:t>ых</w:t>
      </w:r>
      <w:r w:rsidRPr="008E0FD7">
        <w:rPr>
          <w:sz w:val="26"/>
          <w:szCs w:val="26"/>
        </w:rPr>
        <w:t xml:space="preserve"> квартал</w:t>
      </w:r>
      <w:r w:rsidR="0002425E" w:rsidRPr="008E0FD7">
        <w:rPr>
          <w:sz w:val="26"/>
          <w:szCs w:val="26"/>
        </w:rPr>
        <w:t>ах</w:t>
      </w:r>
      <w:r w:rsidRPr="008E0FD7">
        <w:rPr>
          <w:sz w:val="26"/>
          <w:szCs w:val="26"/>
        </w:rPr>
        <w:t xml:space="preserve"> </w:t>
      </w:r>
      <w:r w:rsidR="00FF4DCA" w:rsidRPr="008E0FD7">
        <w:rPr>
          <w:sz w:val="26"/>
          <w:szCs w:val="26"/>
        </w:rPr>
        <w:t>24:55:0</w:t>
      </w:r>
      <w:r w:rsidR="008E0FD7" w:rsidRPr="008E0FD7">
        <w:rPr>
          <w:sz w:val="26"/>
          <w:szCs w:val="26"/>
        </w:rPr>
        <w:t>4</w:t>
      </w:r>
      <w:r w:rsidR="00187855" w:rsidRPr="008E0FD7">
        <w:rPr>
          <w:sz w:val="26"/>
          <w:szCs w:val="26"/>
        </w:rPr>
        <w:t>02</w:t>
      </w:r>
      <w:r w:rsidRPr="008E0FD7">
        <w:rPr>
          <w:sz w:val="26"/>
          <w:szCs w:val="26"/>
        </w:rPr>
        <w:t>0</w:t>
      </w:r>
      <w:r w:rsidR="008E0FD7" w:rsidRPr="008E0FD7">
        <w:rPr>
          <w:sz w:val="26"/>
          <w:szCs w:val="26"/>
        </w:rPr>
        <w:t>10</w:t>
      </w:r>
      <w:r w:rsidR="0002425E" w:rsidRPr="008E0FD7">
        <w:rPr>
          <w:sz w:val="26"/>
          <w:szCs w:val="26"/>
        </w:rPr>
        <w:t>, 24:55:0</w:t>
      </w:r>
      <w:r w:rsidR="008E0FD7" w:rsidRPr="008E0FD7">
        <w:rPr>
          <w:sz w:val="26"/>
          <w:szCs w:val="26"/>
        </w:rPr>
        <w:t>4</w:t>
      </w:r>
      <w:r w:rsidR="0002425E" w:rsidRPr="008E0FD7">
        <w:rPr>
          <w:sz w:val="26"/>
          <w:szCs w:val="26"/>
        </w:rPr>
        <w:t>0200</w:t>
      </w:r>
      <w:r w:rsidR="008E0FD7" w:rsidRPr="008E0FD7">
        <w:rPr>
          <w:sz w:val="26"/>
          <w:szCs w:val="26"/>
        </w:rPr>
        <w:t>6</w:t>
      </w:r>
      <w:r w:rsidR="0002425E" w:rsidRPr="008E0FD7">
        <w:rPr>
          <w:sz w:val="26"/>
          <w:szCs w:val="26"/>
        </w:rPr>
        <w:t>, 24:55:0</w:t>
      </w:r>
      <w:r w:rsidR="008E0FD7" w:rsidRPr="008E0FD7">
        <w:rPr>
          <w:sz w:val="26"/>
          <w:szCs w:val="26"/>
        </w:rPr>
        <w:t>4</w:t>
      </w:r>
      <w:r w:rsidR="0002425E" w:rsidRPr="008E0FD7">
        <w:rPr>
          <w:sz w:val="26"/>
          <w:szCs w:val="26"/>
        </w:rPr>
        <w:t>020</w:t>
      </w:r>
      <w:r w:rsidR="008E0FD7" w:rsidRPr="008E0FD7">
        <w:rPr>
          <w:sz w:val="26"/>
          <w:szCs w:val="26"/>
        </w:rPr>
        <w:t>20</w:t>
      </w:r>
      <w:r w:rsidRPr="008E0FD7">
        <w:rPr>
          <w:sz w:val="26"/>
          <w:szCs w:val="26"/>
        </w:rPr>
        <w:t xml:space="preserve">. Территория </w:t>
      </w:r>
      <w:r w:rsidR="00C126E3" w:rsidRPr="008E0FD7">
        <w:rPr>
          <w:sz w:val="26"/>
          <w:szCs w:val="26"/>
        </w:rPr>
        <w:t>находится в</w:t>
      </w:r>
      <w:r w:rsidRPr="008E0FD7">
        <w:rPr>
          <w:sz w:val="26"/>
          <w:szCs w:val="26"/>
        </w:rPr>
        <w:t xml:space="preserve"> </w:t>
      </w:r>
      <w:r w:rsidR="00C126E3" w:rsidRPr="008E0FD7">
        <w:rPr>
          <w:sz w:val="26"/>
          <w:szCs w:val="26"/>
        </w:rPr>
        <w:t>з</w:t>
      </w:r>
      <w:r w:rsidR="00187855" w:rsidRPr="008E0FD7">
        <w:rPr>
          <w:sz w:val="26"/>
          <w:szCs w:val="26"/>
        </w:rPr>
        <w:t>он</w:t>
      </w:r>
      <w:r w:rsidR="00D726FA" w:rsidRPr="008E0FD7">
        <w:rPr>
          <w:sz w:val="26"/>
          <w:szCs w:val="26"/>
        </w:rPr>
        <w:t>ах</w:t>
      </w:r>
      <w:r w:rsidR="00187855" w:rsidRPr="008E0FD7">
        <w:rPr>
          <w:sz w:val="26"/>
          <w:szCs w:val="26"/>
        </w:rPr>
        <w:t xml:space="preserve"> </w:t>
      </w:r>
      <w:r w:rsidR="00D726FA" w:rsidRPr="008E0FD7">
        <w:rPr>
          <w:sz w:val="26"/>
          <w:szCs w:val="26"/>
        </w:rPr>
        <w:t xml:space="preserve">застройки среднеэтажными жилыми домами 4 - 6 этажей (Ж-1), застройки многоэтажными жилыми домами 9 этажей и выше (Ж-2), </w:t>
      </w:r>
      <w:r w:rsidR="008E0FD7" w:rsidRPr="008E0FD7">
        <w:rPr>
          <w:sz w:val="26"/>
          <w:szCs w:val="26"/>
        </w:rPr>
        <w:t>объектов транспортной инфраструктуры</w:t>
      </w:r>
      <w:r w:rsidR="001F262E" w:rsidRPr="008E0FD7">
        <w:rPr>
          <w:sz w:val="26"/>
          <w:szCs w:val="26"/>
        </w:rPr>
        <w:t xml:space="preserve"> (</w:t>
      </w:r>
      <w:r w:rsidR="008E0FD7" w:rsidRPr="008E0FD7">
        <w:rPr>
          <w:sz w:val="26"/>
          <w:szCs w:val="26"/>
        </w:rPr>
        <w:t>П</w:t>
      </w:r>
      <w:r w:rsidR="001F262E" w:rsidRPr="008E0FD7">
        <w:rPr>
          <w:sz w:val="26"/>
          <w:szCs w:val="26"/>
        </w:rPr>
        <w:t>-</w:t>
      </w:r>
      <w:r w:rsidR="008E0FD7" w:rsidRPr="008E0FD7">
        <w:rPr>
          <w:sz w:val="26"/>
          <w:szCs w:val="26"/>
        </w:rPr>
        <w:t>5</w:t>
      </w:r>
      <w:r w:rsidR="001F262E" w:rsidRPr="008E0FD7">
        <w:rPr>
          <w:sz w:val="26"/>
          <w:szCs w:val="26"/>
        </w:rPr>
        <w:t>),</w:t>
      </w:r>
      <w:r w:rsidR="00C126E3" w:rsidRPr="008E0FD7">
        <w:rPr>
          <w:sz w:val="26"/>
          <w:szCs w:val="26"/>
        </w:rPr>
        <w:t xml:space="preserve"> ориентировочной площадью – </w:t>
      </w:r>
      <w:r w:rsidR="00232EF3" w:rsidRPr="008E0FD7">
        <w:rPr>
          <w:sz w:val="26"/>
          <w:szCs w:val="26"/>
        </w:rPr>
        <w:t>32,9</w:t>
      </w:r>
      <w:r w:rsidR="00C126E3" w:rsidRPr="008E0FD7">
        <w:rPr>
          <w:sz w:val="26"/>
          <w:szCs w:val="26"/>
        </w:rPr>
        <w:t xml:space="preserve"> га</w:t>
      </w:r>
      <w:r w:rsidRPr="008E0FD7">
        <w:rPr>
          <w:sz w:val="26"/>
          <w:szCs w:val="26"/>
        </w:rPr>
        <w:t>.</w:t>
      </w:r>
    </w:p>
    <w:p w:rsidR="008031C8" w:rsidRDefault="00DD7E31" w:rsidP="00C126E3">
      <w:pPr>
        <w:tabs>
          <w:tab w:val="left" w:pos="0"/>
        </w:tabs>
        <w:spacing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8031C8" w:rsidRPr="008031C8">
        <w:rPr>
          <w:b/>
          <w:sz w:val="26"/>
          <w:szCs w:val="26"/>
        </w:rPr>
        <w:t>. Т</w:t>
      </w:r>
      <w:r w:rsidR="007C0482">
        <w:rPr>
          <w:b/>
          <w:sz w:val="26"/>
          <w:szCs w:val="26"/>
        </w:rPr>
        <w:t xml:space="preserve">ребования к </w:t>
      </w:r>
      <w:r w:rsidR="008F5861">
        <w:rPr>
          <w:b/>
          <w:sz w:val="26"/>
          <w:szCs w:val="26"/>
        </w:rPr>
        <w:t>результатам инженерных изысканий</w:t>
      </w:r>
      <w:r w:rsidR="007C0482">
        <w:rPr>
          <w:b/>
          <w:sz w:val="26"/>
          <w:szCs w:val="26"/>
        </w:rPr>
        <w:t>: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44148F">
        <w:rPr>
          <w:color w:val="000000" w:themeColor="text1"/>
          <w:sz w:val="26"/>
          <w:szCs w:val="26"/>
        </w:rPr>
        <w:t>4.1. Система координат: местная, МСК-165. Система высот: Балтийская 1977 года.</w:t>
      </w:r>
    </w:p>
    <w:p w:rsidR="008F3E5E" w:rsidRDefault="00FC183C" w:rsidP="00FC183C">
      <w:pPr>
        <w:tabs>
          <w:tab w:val="left" w:pos="864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4.2. При проведении инженерно-геодезических изысканий и составлении технического отчета р</w:t>
      </w:r>
      <w:r w:rsidR="00740BA3">
        <w:rPr>
          <w:color w:val="000000" w:themeColor="text1"/>
          <w:sz w:val="26"/>
          <w:szCs w:val="26"/>
        </w:rPr>
        <w:t xml:space="preserve">уководствоваться рекомендациями: </w:t>
      </w:r>
      <w:r w:rsidR="008F3E5E">
        <w:rPr>
          <w:color w:val="000000" w:themeColor="text1"/>
          <w:sz w:val="26"/>
          <w:szCs w:val="26"/>
        </w:rPr>
        <w:t>«</w:t>
      </w:r>
      <w:r w:rsidR="008F3E5E" w:rsidRPr="008F3E5E">
        <w:rPr>
          <w:color w:val="000000" w:themeColor="text1"/>
          <w:sz w:val="26"/>
          <w:szCs w:val="26"/>
        </w:rPr>
        <w:t>СП 126.13330.2017. Свод правил. Геодезические работы в</w:t>
      </w:r>
      <w:r w:rsidR="008F3E5E">
        <w:rPr>
          <w:color w:val="000000" w:themeColor="text1"/>
          <w:sz w:val="26"/>
          <w:szCs w:val="26"/>
        </w:rPr>
        <w:t xml:space="preserve"> строительстве. СНиП 3.01.03-84»</w:t>
      </w:r>
      <w:r w:rsidR="008F3E5E" w:rsidRPr="008F3E5E">
        <w:rPr>
          <w:color w:val="000000" w:themeColor="text1"/>
          <w:sz w:val="26"/>
          <w:szCs w:val="26"/>
        </w:rPr>
        <w:t xml:space="preserve"> (утв. и введен в действие Приказом Минстроя России от 24.10.2017 </w:t>
      </w:r>
      <w:r w:rsidR="008F3E5E">
        <w:rPr>
          <w:color w:val="000000" w:themeColor="text1"/>
          <w:sz w:val="26"/>
          <w:szCs w:val="26"/>
        </w:rPr>
        <w:t>№</w:t>
      </w:r>
      <w:r w:rsidR="00A13D04">
        <w:rPr>
          <w:color w:val="000000" w:themeColor="text1"/>
          <w:sz w:val="26"/>
          <w:szCs w:val="26"/>
        </w:rPr>
        <w:t xml:space="preserve"> </w:t>
      </w:r>
      <w:r w:rsidR="008F3E5E" w:rsidRPr="008F3E5E">
        <w:rPr>
          <w:color w:val="000000" w:themeColor="text1"/>
          <w:sz w:val="26"/>
          <w:szCs w:val="26"/>
        </w:rPr>
        <w:t>1469/пр)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СНиП 2.02.01-83*. Строительные нормы и правила. Основания зданий и сооружений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Постановлением Госстроя СССР от 05.12.1983 </w:t>
      </w:r>
      <w:r w:rsidR="008F3E5E">
        <w:rPr>
          <w:color w:val="000000" w:themeColor="text1"/>
          <w:sz w:val="26"/>
          <w:szCs w:val="26"/>
        </w:rPr>
        <w:t>№</w:t>
      </w:r>
      <w:r w:rsidR="00A13D04">
        <w:rPr>
          <w:color w:val="000000" w:themeColor="text1"/>
          <w:sz w:val="26"/>
          <w:szCs w:val="26"/>
        </w:rPr>
        <w:t xml:space="preserve"> 311)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СП 47.13330.2016. Свод правил. Инженерные изыскания для строительства. Основные положения. Актуализированная редакция СНиП 11-02-96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и введен в действие Приказом Минстроя России от 30.12.2016 </w:t>
      </w:r>
      <w:r w:rsidR="008F3E5E">
        <w:rPr>
          <w:color w:val="000000" w:themeColor="text1"/>
          <w:sz w:val="26"/>
          <w:szCs w:val="26"/>
        </w:rPr>
        <w:t>№</w:t>
      </w:r>
      <w:r w:rsidR="008F3E5E" w:rsidRPr="008F3E5E">
        <w:rPr>
          <w:color w:val="000000" w:themeColor="text1"/>
          <w:sz w:val="26"/>
          <w:szCs w:val="26"/>
        </w:rPr>
        <w:t xml:space="preserve"> 1033/пр)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СП 11-104-97. Система нормативных документов в строительстве. Инженерно-геодезические изыскания для строительства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(одобрен Письмом Госстроя России от 14.10.1997 </w:t>
      </w:r>
      <w:r w:rsidR="008F3E5E">
        <w:rPr>
          <w:color w:val="000000" w:themeColor="text1"/>
          <w:sz w:val="26"/>
          <w:szCs w:val="26"/>
        </w:rPr>
        <w:t>№</w:t>
      </w:r>
      <w:r w:rsidR="008F3E5E" w:rsidRPr="008F3E5E">
        <w:rPr>
          <w:color w:val="000000" w:themeColor="text1"/>
          <w:sz w:val="26"/>
          <w:szCs w:val="26"/>
        </w:rPr>
        <w:t xml:space="preserve"> 9-4/116)</w:t>
      </w:r>
      <w:r w:rsidR="008F3E5E">
        <w:rPr>
          <w:color w:val="000000" w:themeColor="text1"/>
          <w:sz w:val="26"/>
          <w:szCs w:val="26"/>
        </w:rPr>
        <w:t>; «</w:t>
      </w:r>
      <w:r w:rsidR="008F3E5E" w:rsidRPr="008F3E5E">
        <w:rPr>
          <w:color w:val="000000" w:themeColor="text1"/>
          <w:sz w:val="26"/>
          <w:szCs w:val="26"/>
        </w:rPr>
        <w:t>ГКИНП-02-033-82. Инструкция по топографической съемке в масштабах 1:5000, 1:2000, 1:1000 и 1:500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 xml:space="preserve"> (утв. ГУГК СССР 05.10.</w:t>
      </w:r>
      <w:r w:rsidR="008F3E5E" w:rsidRPr="00740BA3">
        <w:rPr>
          <w:color w:val="000000" w:themeColor="text1"/>
          <w:sz w:val="26"/>
          <w:szCs w:val="26"/>
        </w:rPr>
        <w:t xml:space="preserve">1979); </w:t>
      </w:r>
      <w:r w:rsidR="00740BA3" w:rsidRPr="00740BA3">
        <w:rPr>
          <w:color w:val="000000" w:themeColor="text1"/>
          <w:sz w:val="26"/>
          <w:szCs w:val="26"/>
        </w:rPr>
        <w:t xml:space="preserve">Приказ Роскартографии от </w:t>
      </w:r>
      <w:r w:rsidR="00740BA3">
        <w:rPr>
          <w:color w:val="000000" w:themeColor="text1"/>
          <w:sz w:val="26"/>
          <w:szCs w:val="26"/>
        </w:rPr>
        <w:t>29</w:t>
      </w:r>
      <w:r w:rsidR="00740BA3" w:rsidRPr="00740BA3">
        <w:rPr>
          <w:color w:val="000000" w:themeColor="text1"/>
          <w:sz w:val="26"/>
          <w:szCs w:val="26"/>
        </w:rPr>
        <w:t>.0</w:t>
      </w:r>
      <w:r w:rsidR="00740BA3">
        <w:rPr>
          <w:color w:val="000000" w:themeColor="text1"/>
          <w:sz w:val="26"/>
          <w:szCs w:val="26"/>
        </w:rPr>
        <w:t>9</w:t>
      </w:r>
      <w:r w:rsidR="00740BA3" w:rsidRPr="00740BA3">
        <w:rPr>
          <w:color w:val="000000" w:themeColor="text1"/>
          <w:sz w:val="26"/>
          <w:szCs w:val="26"/>
        </w:rPr>
        <w:t>.</w:t>
      </w:r>
      <w:r w:rsidR="00740BA3">
        <w:rPr>
          <w:color w:val="000000" w:themeColor="text1"/>
          <w:sz w:val="26"/>
          <w:szCs w:val="26"/>
        </w:rPr>
        <w:t xml:space="preserve">1999 № 86-пр «О введении в действие 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t>Инструкци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и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t xml:space="preserve"> о порядке контроля и приемки геодезических, </w:t>
      </w:r>
      <w:r w:rsidR="008F3E5E" w:rsidRPr="00740BA3">
        <w:rPr>
          <w:color w:val="242424"/>
          <w:spacing w:val="2"/>
          <w:sz w:val="26"/>
          <w:szCs w:val="26"/>
          <w:shd w:val="clear" w:color="auto" w:fill="FFFFFF"/>
        </w:rPr>
        <w:lastRenderedPageBreak/>
        <w:t>топографических и картографических работ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.</w:t>
      </w:r>
      <w:r w:rsidR="00740BA3" w:rsidRPr="00740BA3">
        <w:rPr>
          <w:color w:val="242424"/>
          <w:spacing w:val="2"/>
          <w:sz w:val="26"/>
          <w:szCs w:val="26"/>
          <w:shd w:val="clear" w:color="auto" w:fill="FFFFFF"/>
        </w:rPr>
        <w:t xml:space="preserve"> ГКИНП (ГНТА)-17-004-99</w:t>
      </w:r>
      <w:r w:rsidR="00740BA3">
        <w:rPr>
          <w:color w:val="242424"/>
          <w:spacing w:val="2"/>
          <w:sz w:val="26"/>
          <w:szCs w:val="26"/>
          <w:shd w:val="clear" w:color="auto" w:fill="FFFFFF"/>
        </w:rPr>
        <w:t>»</w:t>
      </w:r>
      <w:r w:rsidR="00740BA3">
        <w:rPr>
          <w:color w:val="000000" w:themeColor="text1"/>
          <w:sz w:val="26"/>
          <w:szCs w:val="26"/>
        </w:rPr>
        <w:t xml:space="preserve">; </w:t>
      </w:r>
      <w:r w:rsidR="008F3E5E" w:rsidRPr="00740BA3">
        <w:rPr>
          <w:color w:val="000000" w:themeColor="text1"/>
          <w:sz w:val="26"/>
          <w:szCs w:val="26"/>
        </w:rPr>
        <w:t xml:space="preserve">Приказ Роскартографии от 18.01.2002 </w:t>
      </w:r>
      <w:r w:rsidR="00740BA3">
        <w:rPr>
          <w:color w:val="000000" w:themeColor="text1"/>
          <w:sz w:val="26"/>
          <w:szCs w:val="26"/>
        </w:rPr>
        <w:t xml:space="preserve">№ </w:t>
      </w:r>
      <w:r w:rsidR="008F3E5E" w:rsidRPr="00740BA3">
        <w:rPr>
          <w:color w:val="000000" w:themeColor="text1"/>
          <w:sz w:val="26"/>
          <w:szCs w:val="26"/>
        </w:rPr>
        <w:t>3-пр «Об утверждении и введении в действие Инструкции по развитию съемочного обоснования» (вместе с «ГКИНП (ОНТА)-02-262-02. Инструкция по развитию съемочного обоснования и съемке ситуации и рельефа с применением глобальных навигационных спутниковых систем ГЛОНАСС и</w:t>
      </w:r>
      <w:r w:rsidR="008F3E5E" w:rsidRPr="008F3E5E">
        <w:rPr>
          <w:color w:val="000000" w:themeColor="text1"/>
          <w:sz w:val="26"/>
          <w:szCs w:val="26"/>
        </w:rPr>
        <w:t xml:space="preserve"> GPS</w:t>
      </w:r>
      <w:r w:rsidR="008F3E5E">
        <w:rPr>
          <w:color w:val="000000" w:themeColor="text1"/>
          <w:sz w:val="26"/>
          <w:szCs w:val="26"/>
        </w:rPr>
        <w:t>»</w:t>
      </w:r>
      <w:r w:rsidR="008F3E5E" w:rsidRPr="008F3E5E">
        <w:rPr>
          <w:color w:val="000000" w:themeColor="text1"/>
          <w:sz w:val="26"/>
          <w:szCs w:val="26"/>
        </w:rPr>
        <w:t>)</w:t>
      </w:r>
      <w:r w:rsidR="00740BA3">
        <w:rPr>
          <w:color w:val="000000" w:themeColor="text1"/>
          <w:sz w:val="26"/>
          <w:szCs w:val="26"/>
        </w:rPr>
        <w:t>.</w:t>
      </w:r>
    </w:p>
    <w:p w:rsidR="00FC183C" w:rsidRPr="0044148F" w:rsidRDefault="00FC183C" w:rsidP="00FC183C">
      <w:pPr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4.3. Инженерно-геодезические изыскания включают в себя:</w:t>
      </w:r>
    </w:p>
    <w:p w:rsidR="00FC183C" w:rsidRPr="0044148F" w:rsidRDefault="00FC183C" w:rsidP="00FC183C">
      <w:pPr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 xml:space="preserve">- </w:t>
      </w:r>
      <w:r w:rsidR="00A13D04">
        <w:rPr>
          <w:color w:val="000000" w:themeColor="text1"/>
          <w:sz w:val="26"/>
          <w:szCs w:val="26"/>
        </w:rPr>
        <w:t>п</w:t>
      </w:r>
      <w:r w:rsidRPr="0044148F">
        <w:rPr>
          <w:color w:val="000000" w:themeColor="text1"/>
          <w:sz w:val="26"/>
          <w:szCs w:val="26"/>
        </w:rPr>
        <w:t>одготовительные работы: сбор и обработка материалов инженерных изысканий прошлых лет в границах планировки территории</w:t>
      </w:r>
      <w:r w:rsidRPr="0044148F">
        <w:rPr>
          <w:color w:val="000000" w:themeColor="text1"/>
          <w:sz w:val="26"/>
          <w:szCs w:val="26"/>
        </w:rPr>
        <w:sym w:font="Times New Roman" w:char="002C"/>
      </w:r>
      <w:r w:rsidRPr="0044148F">
        <w:rPr>
          <w:color w:val="000000" w:themeColor="text1"/>
          <w:sz w:val="26"/>
          <w:szCs w:val="26"/>
        </w:rPr>
        <w:t xml:space="preserve"> а также топографо-геодезических</w:t>
      </w:r>
      <w:r w:rsidRPr="0044148F">
        <w:rPr>
          <w:color w:val="000000" w:themeColor="text1"/>
          <w:sz w:val="26"/>
          <w:szCs w:val="26"/>
        </w:rPr>
        <w:sym w:font="Times New Roman" w:char="002C"/>
      </w:r>
      <w:r w:rsidRPr="0044148F">
        <w:rPr>
          <w:color w:val="000000" w:themeColor="text1"/>
          <w:sz w:val="26"/>
          <w:szCs w:val="26"/>
        </w:rPr>
        <w:t xml:space="preserve"> картографических</w:t>
      </w:r>
      <w:r w:rsidRPr="0044148F">
        <w:rPr>
          <w:color w:val="000000" w:themeColor="text1"/>
          <w:sz w:val="26"/>
          <w:szCs w:val="26"/>
        </w:rPr>
        <w:sym w:font="Times New Roman" w:char="002C"/>
      </w:r>
      <w:r w:rsidRPr="0044148F">
        <w:rPr>
          <w:color w:val="000000" w:themeColor="text1"/>
          <w:sz w:val="26"/>
          <w:szCs w:val="26"/>
        </w:rPr>
        <w:t xml:space="preserve"> аэрофотосъемочных и других материалов и данных</w:t>
      </w:r>
      <w:r w:rsidRPr="0044148F">
        <w:rPr>
          <w:color w:val="000000" w:themeColor="text1"/>
          <w:sz w:val="26"/>
          <w:szCs w:val="26"/>
        </w:rPr>
        <w:sym w:font="Times New Roman" w:char="002C"/>
      </w:r>
      <w:r w:rsidRPr="0044148F">
        <w:rPr>
          <w:color w:val="000000" w:themeColor="text1"/>
          <w:sz w:val="26"/>
          <w:szCs w:val="26"/>
        </w:rPr>
        <w:t xml:space="preserve"> находящихся в государс</w:t>
      </w:r>
      <w:r w:rsidR="00A13D04">
        <w:rPr>
          <w:color w:val="000000" w:themeColor="text1"/>
          <w:sz w:val="26"/>
          <w:szCs w:val="26"/>
        </w:rPr>
        <w:t>твенных и ведомственных фондах;</w:t>
      </w:r>
    </w:p>
    <w:p w:rsidR="00FC183C" w:rsidRPr="0044148F" w:rsidRDefault="00FC183C" w:rsidP="00FC183C">
      <w:pPr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 xml:space="preserve">- </w:t>
      </w:r>
      <w:r w:rsidR="00A13D04">
        <w:rPr>
          <w:color w:val="000000" w:themeColor="text1"/>
          <w:sz w:val="26"/>
          <w:szCs w:val="26"/>
        </w:rPr>
        <w:t>п</w:t>
      </w:r>
      <w:r w:rsidRPr="0044148F">
        <w:rPr>
          <w:color w:val="000000" w:themeColor="text1"/>
          <w:sz w:val="26"/>
          <w:szCs w:val="26"/>
        </w:rPr>
        <w:t xml:space="preserve">одготовку программы (предписания) инженерно-геодезических изысканий в соответствии с требованиями технического задания </w:t>
      </w:r>
      <w:r w:rsidR="00A13D04">
        <w:rPr>
          <w:color w:val="000000" w:themeColor="text1"/>
          <w:sz w:val="26"/>
          <w:szCs w:val="26"/>
        </w:rPr>
        <w:t>и пп. 4.14. и 5.6 СНиП 11-02-96;</w:t>
      </w:r>
    </w:p>
    <w:p w:rsidR="00FC183C" w:rsidRPr="0044148F" w:rsidRDefault="00A13D04" w:rsidP="00FC183C">
      <w:pPr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о</w:t>
      </w:r>
      <w:r w:rsidR="00FC183C" w:rsidRPr="0044148F">
        <w:rPr>
          <w:color w:val="000000" w:themeColor="text1"/>
          <w:sz w:val="26"/>
          <w:szCs w:val="26"/>
        </w:rPr>
        <w:t>бновление топографических (инженерно-топографических) планов в масштабе 1:500 и 1</w:t>
      </w:r>
      <w:r w:rsidR="00FC183C" w:rsidRPr="0044148F">
        <w:rPr>
          <w:color w:val="000000" w:themeColor="text1"/>
          <w:sz w:val="26"/>
          <w:szCs w:val="26"/>
        </w:rPr>
        <w:sym w:font="Times New Roman" w:char="003A"/>
      </w:r>
      <w:r w:rsidR="00FC183C" w:rsidRPr="0044148F">
        <w:rPr>
          <w:color w:val="000000" w:themeColor="text1"/>
          <w:sz w:val="26"/>
          <w:szCs w:val="26"/>
        </w:rPr>
        <w:t>1000 в графической и цифровой формах осуществляется на основании материалов инженерных изысканий прошлых лет в границах планировки территории</w:t>
      </w:r>
      <w:r w:rsidR="00FC183C" w:rsidRPr="0044148F">
        <w:rPr>
          <w:color w:val="000000" w:themeColor="text1"/>
          <w:sz w:val="26"/>
          <w:szCs w:val="26"/>
        </w:rPr>
        <w:sym w:font="Times New Roman" w:char="002C"/>
      </w:r>
      <w:r w:rsidR="00FC183C" w:rsidRPr="0044148F">
        <w:rPr>
          <w:color w:val="000000" w:themeColor="text1"/>
          <w:sz w:val="26"/>
          <w:szCs w:val="26"/>
        </w:rPr>
        <w:t xml:space="preserve"> а также топографо-геодезических</w:t>
      </w:r>
      <w:r w:rsidR="00FC183C" w:rsidRPr="0044148F">
        <w:rPr>
          <w:color w:val="000000" w:themeColor="text1"/>
          <w:sz w:val="26"/>
          <w:szCs w:val="26"/>
        </w:rPr>
        <w:sym w:font="Times New Roman" w:char="002C"/>
      </w:r>
      <w:r w:rsidR="00FC183C" w:rsidRPr="0044148F">
        <w:rPr>
          <w:color w:val="000000" w:themeColor="text1"/>
          <w:sz w:val="26"/>
          <w:szCs w:val="26"/>
        </w:rPr>
        <w:t xml:space="preserve"> картографических</w:t>
      </w:r>
      <w:r w:rsidR="00FC183C" w:rsidRPr="0044148F">
        <w:rPr>
          <w:color w:val="000000" w:themeColor="text1"/>
          <w:sz w:val="26"/>
          <w:szCs w:val="26"/>
        </w:rPr>
        <w:sym w:font="Times New Roman" w:char="002C"/>
      </w:r>
      <w:r w:rsidR="00FC183C" w:rsidRPr="0044148F">
        <w:rPr>
          <w:color w:val="000000" w:themeColor="text1"/>
          <w:sz w:val="26"/>
          <w:szCs w:val="26"/>
        </w:rPr>
        <w:t xml:space="preserve"> аэрофотосъемочных и других материалов и данных</w:t>
      </w:r>
      <w:r w:rsidR="00FC183C" w:rsidRPr="0044148F">
        <w:rPr>
          <w:color w:val="000000" w:themeColor="text1"/>
          <w:sz w:val="26"/>
          <w:szCs w:val="26"/>
        </w:rPr>
        <w:sym w:font="Times New Roman" w:char="002C"/>
      </w:r>
      <w:r w:rsidR="00FC183C" w:rsidRPr="0044148F">
        <w:rPr>
          <w:color w:val="000000" w:themeColor="text1"/>
          <w:sz w:val="26"/>
          <w:szCs w:val="26"/>
        </w:rPr>
        <w:t xml:space="preserve"> находящихся в государственных и ведомственных фондах</w:t>
      </w:r>
      <w:r w:rsidR="00FC183C">
        <w:rPr>
          <w:color w:val="000000" w:themeColor="text1"/>
          <w:sz w:val="26"/>
          <w:szCs w:val="26"/>
        </w:rPr>
        <w:t>.</w:t>
      </w:r>
      <w:r w:rsidR="00FC183C" w:rsidRPr="0044148F">
        <w:rPr>
          <w:color w:val="000000" w:themeColor="text1"/>
          <w:sz w:val="26"/>
          <w:szCs w:val="26"/>
        </w:rPr>
        <w:t xml:space="preserve"> Предварительная обработка полученных материалов.</w:t>
      </w:r>
      <w:r w:rsidR="00FC183C">
        <w:rPr>
          <w:color w:val="000000" w:themeColor="text1"/>
          <w:sz w:val="26"/>
          <w:szCs w:val="26"/>
        </w:rPr>
        <w:t xml:space="preserve"> Сведения о характеристиках и местоположении инженерных сетей и подземных коммуникациях получить</w:t>
      </w:r>
      <w:r>
        <w:rPr>
          <w:color w:val="000000" w:themeColor="text1"/>
          <w:sz w:val="26"/>
          <w:szCs w:val="26"/>
        </w:rPr>
        <w:t xml:space="preserve"> от эксплуатирующих организаций;</w:t>
      </w:r>
    </w:p>
    <w:p w:rsidR="00FC183C" w:rsidRPr="0044148F" w:rsidRDefault="00FC183C" w:rsidP="00FC183C">
      <w:pPr>
        <w:spacing w:line="320" w:lineRule="exact"/>
        <w:ind w:right="150"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 xml:space="preserve">- </w:t>
      </w:r>
      <w:r w:rsidR="00A13D04">
        <w:rPr>
          <w:color w:val="000000" w:themeColor="text1"/>
          <w:sz w:val="26"/>
          <w:szCs w:val="26"/>
        </w:rPr>
        <w:t>к</w:t>
      </w:r>
      <w:r w:rsidRPr="0044148F">
        <w:rPr>
          <w:color w:val="000000" w:themeColor="text1"/>
          <w:sz w:val="26"/>
          <w:szCs w:val="26"/>
        </w:rPr>
        <w:t xml:space="preserve">амеральные работы: </w:t>
      </w:r>
      <w:r w:rsidR="00A13D04">
        <w:rPr>
          <w:color w:val="000000" w:themeColor="text1"/>
          <w:sz w:val="26"/>
          <w:szCs w:val="26"/>
        </w:rPr>
        <w:t>о</w:t>
      </w:r>
      <w:r w:rsidRPr="0044148F">
        <w:rPr>
          <w:color w:val="000000" w:themeColor="text1"/>
          <w:sz w:val="26"/>
          <w:szCs w:val="26"/>
        </w:rPr>
        <w:t>бра</w:t>
      </w:r>
      <w:r w:rsidR="00A13D04">
        <w:rPr>
          <w:color w:val="000000" w:themeColor="text1"/>
          <w:sz w:val="26"/>
          <w:szCs w:val="26"/>
        </w:rPr>
        <w:t>ботка и уравнивание результатов;</w:t>
      </w:r>
      <w:r w:rsidRPr="0044148F">
        <w:rPr>
          <w:color w:val="000000" w:themeColor="text1"/>
          <w:sz w:val="26"/>
          <w:szCs w:val="26"/>
        </w:rPr>
        <w:t xml:space="preserve"> </w:t>
      </w:r>
      <w:r w:rsidR="00A13D04">
        <w:rPr>
          <w:color w:val="000000" w:themeColor="text1"/>
          <w:sz w:val="26"/>
          <w:szCs w:val="26"/>
        </w:rPr>
        <w:t>п</w:t>
      </w:r>
      <w:r w:rsidRPr="0044148F">
        <w:rPr>
          <w:color w:val="000000" w:themeColor="text1"/>
          <w:sz w:val="26"/>
          <w:szCs w:val="26"/>
        </w:rPr>
        <w:t xml:space="preserve">рорисовка </w:t>
      </w:r>
      <w:r w:rsidR="00A13D04">
        <w:rPr>
          <w:color w:val="000000" w:themeColor="text1"/>
          <w:sz w:val="26"/>
          <w:szCs w:val="26"/>
        </w:rPr>
        <w:t>и печать топографического плана; с</w:t>
      </w:r>
      <w:r w:rsidRPr="0044148F">
        <w:rPr>
          <w:color w:val="000000" w:themeColor="text1"/>
          <w:sz w:val="26"/>
          <w:szCs w:val="26"/>
        </w:rPr>
        <w:t>оставление технического отчета с соответствующими заключениями и рекомендациями в 3-х экземплярах.</w:t>
      </w:r>
    </w:p>
    <w:p w:rsidR="00FC183C" w:rsidRPr="0044148F" w:rsidRDefault="00FC183C" w:rsidP="00FC183C">
      <w:pPr>
        <w:spacing w:line="320" w:lineRule="exact"/>
        <w:ind w:right="150"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4</w:t>
      </w:r>
      <w:r w:rsidRPr="0044148F">
        <w:rPr>
          <w:color w:val="000000" w:themeColor="text1"/>
          <w:sz w:val="26"/>
          <w:szCs w:val="26"/>
        </w:rPr>
        <w:t>. Состав технического отчета включают в себя: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Текстовая часть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Местоположение объекта.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2. Цель выполнения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3. Кем и когда выполнялись работы.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 Виды и объем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5. Сети (сооружения) наземные и подземные.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6. Согласования.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7. Выводы.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Текстовые приложения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Техническое задание на производство работ.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</w:t>
      </w:r>
      <w:r w:rsidRPr="0044148F">
        <w:rPr>
          <w:color w:val="000000" w:themeColor="text1"/>
          <w:sz w:val="26"/>
          <w:szCs w:val="26"/>
        </w:rPr>
        <w:t>. Свидетельство о допуске на осуществление инженерно-геодезических изысканий.</w:t>
      </w:r>
    </w:p>
    <w:p w:rsidR="00FC183C" w:rsidRPr="0044148F" w:rsidRDefault="00FC183C" w:rsidP="00FC183C">
      <w:pPr>
        <w:pStyle w:val="ad"/>
        <w:spacing w:line="320" w:lineRule="exact"/>
        <w:jc w:val="both"/>
        <w:rPr>
          <w:b/>
          <w:color w:val="000000" w:themeColor="text1"/>
          <w:sz w:val="26"/>
          <w:szCs w:val="26"/>
        </w:rPr>
      </w:pPr>
      <w:r w:rsidRPr="0044148F">
        <w:rPr>
          <w:rStyle w:val="ac"/>
          <w:b w:val="0"/>
          <w:color w:val="000000" w:themeColor="text1"/>
          <w:sz w:val="26"/>
          <w:szCs w:val="26"/>
        </w:rPr>
        <w:t>Графические материалы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1. Ситуационный план в масштабе</w:t>
      </w:r>
      <w:r w:rsidRPr="0044148F">
        <w:rPr>
          <w:noProof/>
          <w:color w:val="000000" w:themeColor="text1"/>
          <w:sz w:val="26"/>
          <w:szCs w:val="26"/>
        </w:rPr>
        <w:t xml:space="preserve"> 1:10000.</w:t>
      </w:r>
    </w:p>
    <w:p w:rsidR="00FC183C" w:rsidRPr="0044148F" w:rsidRDefault="00FC183C" w:rsidP="00FC183C">
      <w:pPr>
        <w:pStyle w:val="ad"/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2. Электронная версия инженерно-топографического плана.</w:t>
      </w:r>
    </w:p>
    <w:p w:rsidR="00FC183C" w:rsidRPr="0044148F" w:rsidRDefault="00FC183C" w:rsidP="00FC183C">
      <w:pPr>
        <w:tabs>
          <w:tab w:val="left" w:pos="0"/>
        </w:tabs>
        <w:spacing w:line="320" w:lineRule="exact"/>
        <w:ind w:firstLine="709"/>
        <w:jc w:val="both"/>
        <w:rPr>
          <w:color w:val="000000" w:themeColor="text1"/>
          <w:sz w:val="26"/>
          <w:szCs w:val="26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5</w:t>
      </w:r>
      <w:r w:rsidRPr="0044148F">
        <w:rPr>
          <w:color w:val="000000" w:themeColor="text1"/>
          <w:sz w:val="26"/>
          <w:szCs w:val="26"/>
        </w:rPr>
        <w:t>. Технический отчет передается в полном объеме на бумажном носителе в 3-х экземплярах, копия отчета на электронном носителе: текстовая часть – в формате *</w:t>
      </w:r>
      <w:r w:rsidR="00610C85">
        <w:rPr>
          <w:color w:val="000000" w:themeColor="text1"/>
          <w:sz w:val="26"/>
          <w:szCs w:val="26"/>
          <w:lang w:val="en-US"/>
        </w:rPr>
        <w:t>DOCX</w:t>
      </w:r>
      <w:r w:rsidRPr="0044148F">
        <w:rPr>
          <w:color w:val="000000" w:themeColor="text1"/>
          <w:sz w:val="26"/>
          <w:szCs w:val="26"/>
        </w:rPr>
        <w:t>, графическая часть – в формате *</w:t>
      </w:r>
      <w:r w:rsidR="004E790A">
        <w:rPr>
          <w:color w:val="000000" w:themeColor="text1"/>
          <w:sz w:val="26"/>
          <w:szCs w:val="26"/>
          <w:lang w:val="en-US"/>
        </w:rPr>
        <w:t>DWG</w:t>
      </w:r>
      <w:r w:rsidRPr="0044148F">
        <w:rPr>
          <w:color w:val="000000" w:themeColor="text1"/>
          <w:sz w:val="26"/>
          <w:szCs w:val="26"/>
        </w:rPr>
        <w:t>.</w:t>
      </w:r>
    </w:p>
    <w:p w:rsidR="00232EF3" w:rsidRPr="00232EF3" w:rsidRDefault="00FC183C" w:rsidP="00250451">
      <w:pPr>
        <w:tabs>
          <w:tab w:val="left" w:pos="0"/>
        </w:tabs>
        <w:spacing w:line="320" w:lineRule="exact"/>
        <w:ind w:firstLine="709"/>
        <w:jc w:val="both"/>
        <w:rPr>
          <w:sz w:val="22"/>
          <w:szCs w:val="22"/>
        </w:rPr>
      </w:pPr>
      <w:r w:rsidRPr="0044148F">
        <w:rPr>
          <w:color w:val="000000" w:themeColor="text1"/>
          <w:sz w:val="26"/>
          <w:szCs w:val="26"/>
        </w:rPr>
        <w:t>4.</w:t>
      </w:r>
      <w:r w:rsidR="00A13D04">
        <w:rPr>
          <w:color w:val="000000" w:themeColor="text1"/>
          <w:sz w:val="26"/>
          <w:szCs w:val="26"/>
        </w:rPr>
        <w:t>6</w:t>
      </w:r>
      <w:r w:rsidRPr="0044148F">
        <w:rPr>
          <w:color w:val="000000" w:themeColor="text1"/>
          <w:sz w:val="26"/>
          <w:szCs w:val="26"/>
        </w:rPr>
        <w:t xml:space="preserve">. Гарантия качества результатов инженерно-геодезических изысканий составляет 36 календарных месяцев с даты подписания акта сдачи-приёмки выполненных работ и распространяется на всё, составляющее результаты работы. Если в период гарантийного срока будут выявлены материалы, не соответствующие заданию </w:t>
      </w:r>
      <w:r w:rsidRPr="0044148F">
        <w:rPr>
          <w:bCs/>
          <w:color w:val="000000" w:themeColor="text1"/>
          <w:sz w:val="26"/>
          <w:szCs w:val="26"/>
        </w:rPr>
        <w:t>на выполнение инженерных изысканий</w:t>
      </w:r>
      <w:r w:rsidRPr="0044148F">
        <w:rPr>
          <w:color w:val="000000" w:themeColor="text1"/>
          <w:sz w:val="26"/>
          <w:szCs w:val="26"/>
        </w:rPr>
        <w:t>, сертификатам качества, то все работы по их устранению осуществляются Исполнителем за свой счёт.</w:t>
      </w:r>
      <w:bookmarkStart w:id="0" w:name="_GoBack"/>
      <w:bookmarkEnd w:id="0"/>
    </w:p>
    <w:sectPr w:rsidR="00232EF3" w:rsidRPr="00232EF3" w:rsidSect="008031C8">
      <w:type w:val="continuous"/>
      <w:pgSz w:w="11907" w:h="16840" w:code="9"/>
      <w:pgMar w:top="567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D7E" w:rsidRDefault="00896D7E" w:rsidP="00BF340F">
      <w:r>
        <w:separator/>
      </w:r>
    </w:p>
  </w:endnote>
  <w:endnote w:type="continuationSeparator" w:id="0">
    <w:p w:rsidR="00896D7E" w:rsidRDefault="00896D7E" w:rsidP="00BF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D7E" w:rsidRDefault="00896D7E" w:rsidP="00BF340F">
      <w:r>
        <w:separator/>
      </w:r>
    </w:p>
  </w:footnote>
  <w:footnote w:type="continuationSeparator" w:id="0">
    <w:p w:rsidR="00896D7E" w:rsidRDefault="00896D7E" w:rsidP="00BF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47BB"/>
    <w:rsid w:val="000131D3"/>
    <w:rsid w:val="00020E1B"/>
    <w:rsid w:val="0002425E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D7569"/>
    <w:rsid w:val="000F4448"/>
    <w:rsid w:val="00121B73"/>
    <w:rsid w:val="00131964"/>
    <w:rsid w:val="00143A34"/>
    <w:rsid w:val="001524CD"/>
    <w:rsid w:val="00157102"/>
    <w:rsid w:val="00167F9A"/>
    <w:rsid w:val="0017288B"/>
    <w:rsid w:val="001776EB"/>
    <w:rsid w:val="0018012B"/>
    <w:rsid w:val="00187855"/>
    <w:rsid w:val="001B2C0F"/>
    <w:rsid w:val="001B73C1"/>
    <w:rsid w:val="001C3ADF"/>
    <w:rsid w:val="001D6352"/>
    <w:rsid w:val="001E1C7D"/>
    <w:rsid w:val="001E6BA4"/>
    <w:rsid w:val="001F05B8"/>
    <w:rsid w:val="001F262E"/>
    <w:rsid w:val="002054C1"/>
    <w:rsid w:val="00216245"/>
    <w:rsid w:val="002312F0"/>
    <w:rsid w:val="00232EF3"/>
    <w:rsid w:val="00250451"/>
    <w:rsid w:val="002537E2"/>
    <w:rsid w:val="00270247"/>
    <w:rsid w:val="002736F5"/>
    <w:rsid w:val="00281A1E"/>
    <w:rsid w:val="002923EF"/>
    <w:rsid w:val="00296E1C"/>
    <w:rsid w:val="00296E85"/>
    <w:rsid w:val="002A2CDD"/>
    <w:rsid w:val="002B188C"/>
    <w:rsid w:val="002C3279"/>
    <w:rsid w:val="002D010B"/>
    <w:rsid w:val="002D60A4"/>
    <w:rsid w:val="002E08BF"/>
    <w:rsid w:val="002F3D3A"/>
    <w:rsid w:val="002F4A57"/>
    <w:rsid w:val="00302651"/>
    <w:rsid w:val="00305A5C"/>
    <w:rsid w:val="00310A7D"/>
    <w:rsid w:val="00315606"/>
    <w:rsid w:val="00330283"/>
    <w:rsid w:val="0033433B"/>
    <w:rsid w:val="00342ABF"/>
    <w:rsid w:val="00343C61"/>
    <w:rsid w:val="003614E6"/>
    <w:rsid w:val="003621BB"/>
    <w:rsid w:val="003732BB"/>
    <w:rsid w:val="00373911"/>
    <w:rsid w:val="003965DF"/>
    <w:rsid w:val="003A096C"/>
    <w:rsid w:val="003A176C"/>
    <w:rsid w:val="003A5973"/>
    <w:rsid w:val="003B7BA6"/>
    <w:rsid w:val="003E5AB0"/>
    <w:rsid w:val="003F3338"/>
    <w:rsid w:val="003F4531"/>
    <w:rsid w:val="00413060"/>
    <w:rsid w:val="00426E10"/>
    <w:rsid w:val="00430BEF"/>
    <w:rsid w:val="00447A1B"/>
    <w:rsid w:val="004548A2"/>
    <w:rsid w:val="004705CA"/>
    <w:rsid w:val="00475CD9"/>
    <w:rsid w:val="00476EC7"/>
    <w:rsid w:val="004A3657"/>
    <w:rsid w:val="004B2416"/>
    <w:rsid w:val="004B2E5D"/>
    <w:rsid w:val="004B3308"/>
    <w:rsid w:val="004C109F"/>
    <w:rsid w:val="004D3CC7"/>
    <w:rsid w:val="004E790A"/>
    <w:rsid w:val="004F6750"/>
    <w:rsid w:val="00504540"/>
    <w:rsid w:val="00522E6E"/>
    <w:rsid w:val="005320CE"/>
    <w:rsid w:val="00540FA3"/>
    <w:rsid w:val="00562C73"/>
    <w:rsid w:val="00575CB9"/>
    <w:rsid w:val="00576F49"/>
    <w:rsid w:val="00581F97"/>
    <w:rsid w:val="005850C1"/>
    <w:rsid w:val="005B6761"/>
    <w:rsid w:val="00600716"/>
    <w:rsid w:val="00604647"/>
    <w:rsid w:val="006047D9"/>
    <w:rsid w:val="00604CFC"/>
    <w:rsid w:val="00606C0E"/>
    <w:rsid w:val="00610C85"/>
    <w:rsid w:val="00612E36"/>
    <w:rsid w:val="00615C25"/>
    <w:rsid w:val="00620FAF"/>
    <w:rsid w:val="006210AF"/>
    <w:rsid w:val="00625E2B"/>
    <w:rsid w:val="00661645"/>
    <w:rsid w:val="006632AD"/>
    <w:rsid w:val="006935CF"/>
    <w:rsid w:val="006C14D1"/>
    <w:rsid w:val="006D2B60"/>
    <w:rsid w:val="006D623F"/>
    <w:rsid w:val="006D669A"/>
    <w:rsid w:val="006E1FB2"/>
    <w:rsid w:val="00703F32"/>
    <w:rsid w:val="00711338"/>
    <w:rsid w:val="00713B11"/>
    <w:rsid w:val="0071470C"/>
    <w:rsid w:val="00731A8D"/>
    <w:rsid w:val="00740BA3"/>
    <w:rsid w:val="00747FCB"/>
    <w:rsid w:val="00760F79"/>
    <w:rsid w:val="007776B3"/>
    <w:rsid w:val="00781A98"/>
    <w:rsid w:val="007C0482"/>
    <w:rsid w:val="007E3654"/>
    <w:rsid w:val="007E7532"/>
    <w:rsid w:val="007F0274"/>
    <w:rsid w:val="007F532B"/>
    <w:rsid w:val="008031C8"/>
    <w:rsid w:val="0080748E"/>
    <w:rsid w:val="008215E4"/>
    <w:rsid w:val="00840B0F"/>
    <w:rsid w:val="00845DB7"/>
    <w:rsid w:val="00854EA0"/>
    <w:rsid w:val="0085624F"/>
    <w:rsid w:val="00873A9A"/>
    <w:rsid w:val="00896D7E"/>
    <w:rsid w:val="008977CA"/>
    <w:rsid w:val="008B1FBC"/>
    <w:rsid w:val="008B23E1"/>
    <w:rsid w:val="008B49A5"/>
    <w:rsid w:val="008C0212"/>
    <w:rsid w:val="008D4602"/>
    <w:rsid w:val="008D6A12"/>
    <w:rsid w:val="008E0FD7"/>
    <w:rsid w:val="008F09E0"/>
    <w:rsid w:val="008F3E5E"/>
    <w:rsid w:val="008F5861"/>
    <w:rsid w:val="00910DEF"/>
    <w:rsid w:val="00914F94"/>
    <w:rsid w:val="0093637A"/>
    <w:rsid w:val="00943FBC"/>
    <w:rsid w:val="0098187E"/>
    <w:rsid w:val="00981A0E"/>
    <w:rsid w:val="009855A2"/>
    <w:rsid w:val="00985C85"/>
    <w:rsid w:val="00993045"/>
    <w:rsid w:val="00993B63"/>
    <w:rsid w:val="00995BFA"/>
    <w:rsid w:val="009A78A2"/>
    <w:rsid w:val="009B3CED"/>
    <w:rsid w:val="009B7717"/>
    <w:rsid w:val="009C2688"/>
    <w:rsid w:val="009C6EF4"/>
    <w:rsid w:val="009D13E3"/>
    <w:rsid w:val="009F0E10"/>
    <w:rsid w:val="00A13D04"/>
    <w:rsid w:val="00A255A3"/>
    <w:rsid w:val="00A42471"/>
    <w:rsid w:val="00A42AFF"/>
    <w:rsid w:val="00A46C39"/>
    <w:rsid w:val="00AB03C8"/>
    <w:rsid w:val="00AB1909"/>
    <w:rsid w:val="00AE0FCF"/>
    <w:rsid w:val="00AE1887"/>
    <w:rsid w:val="00AF44B1"/>
    <w:rsid w:val="00B03CC1"/>
    <w:rsid w:val="00B04151"/>
    <w:rsid w:val="00B14221"/>
    <w:rsid w:val="00B334D3"/>
    <w:rsid w:val="00B6350D"/>
    <w:rsid w:val="00B70F20"/>
    <w:rsid w:val="00B73FCC"/>
    <w:rsid w:val="00B82B04"/>
    <w:rsid w:val="00B86DBE"/>
    <w:rsid w:val="00BA6F41"/>
    <w:rsid w:val="00BC4908"/>
    <w:rsid w:val="00BD57AA"/>
    <w:rsid w:val="00BE6753"/>
    <w:rsid w:val="00BF340F"/>
    <w:rsid w:val="00C02FD6"/>
    <w:rsid w:val="00C126E3"/>
    <w:rsid w:val="00C1506F"/>
    <w:rsid w:val="00C1535C"/>
    <w:rsid w:val="00C227DF"/>
    <w:rsid w:val="00C25825"/>
    <w:rsid w:val="00C26439"/>
    <w:rsid w:val="00C300ED"/>
    <w:rsid w:val="00C424E5"/>
    <w:rsid w:val="00C457D8"/>
    <w:rsid w:val="00C53FF9"/>
    <w:rsid w:val="00C74597"/>
    <w:rsid w:val="00C842DE"/>
    <w:rsid w:val="00C84ACD"/>
    <w:rsid w:val="00C87729"/>
    <w:rsid w:val="00CA3CD7"/>
    <w:rsid w:val="00CA7C91"/>
    <w:rsid w:val="00CD3F93"/>
    <w:rsid w:val="00CD69D4"/>
    <w:rsid w:val="00CE68D3"/>
    <w:rsid w:val="00D05441"/>
    <w:rsid w:val="00D069CB"/>
    <w:rsid w:val="00D11021"/>
    <w:rsid w:val="00D1736C"/>
    <w:rsid w:val="00D36102"/>
    <w:rsid w:val="00D3658A"/>
    <w:rsid w:val="00D63CA8"/>
    <w:rsid w:val="00D726FA"/>
    <w:rsid w:val="00D75132"/>
    <w:rsid w:val="00DA17AA"/>
    <w:rsid w:val="00DA4967"/>
    <w:rsid w:val="00DB0188"/>
    <w:rsid w:val="00DB15EB"/>
    <w:rsid w:val="00DB17E1"/>
    <w:rsid w:val="00DB2E0B"/>
    <w:rsid w:val="00DB6035"/>
    <w:rsid w:val="00DC59FF"/>
    <w:rsid w:val="00DD7E31"/>
    <w:rsid w:val="00DF0F78"/>
    <w:rsid w:val="00DF3072"/>
    <w:rsid w:val="00E00E8E"/>
    <w:rsid w:val="00E04F90"/>
    <w:rsid w:val="00E10D0E"/>
    <w:rsid w:val="00E173D5"/>
    <w:rsid w:val="00E239DE"/>
    <w:rsid w:val="00E2531D"/>
    <w:rsid w:val="00E45BA6"/>
    <w:rsid w:val="00E61979"/>
    <w:rsid w:val="00E8166E"/>
    <w:rsid w:val="00E94F21"/>
    <w:rsid w:val="00EA41F5"/>
    <w:rsid w:val="00EB0BEE"/>
    <w:rsid w:val="00EB5878"/>
    <w:rsid w:val="00ED7BB5"/>
    <w:rsid w:val="00EE2C59"/>
    <w:rsid w:val="00F04CE4"/>
    <w:rsid w:val="00F132C7"/>
    <w:rsid w:val="00F16E10"/>
    <w:rsid w:val="00F24249"/>
    <w:rsid w:val="00F332B6"/>
    <w:rsid w:val="00F52A13"/>
    <w:rsid w:val="00F53CE8"/>
    <w:rsid w:val="00F7652E"/>
    <w:rsid w:val="00F95BEC"/>
    <w:rsid w:val="00FB4FF5"/>
    <w:rsid w:val="00FB651C"/>
    <w:rsid w:val="00FC183C"/>
    <w:rsid w:val="00FC650B"/>
    <w:rsid w:val="00FD707F"/>
    <w:rsid w:val="00FF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  <w:style w:type="paragraph" w:customStyle="1" w:styleId="ConsPlusNormal">
    <w:name w:val="ConsPlusNormal"/>
    <w:rsid w:val="001E1C7D"/>
    <w:pPr>
      <w:autoSpaceDE w:val="0"/>
      <w:autoSpaceDN w:val="0"/>
      <w:adjustRightInd w:val="0"/>
    </w:pPr>
    <w:rPr>
      <w:sz w:val="26"/>
      <w:szCs w:val="26"/>
    </w:rPr>
  </w:style>
  <w:style w:type="character" w:styleId="ac">
    <w:name w:val="Strong"/>
    <w:uiPriority w:val="22"/>
    <w:qFormat/>
    <w:rsid w:val="008031C8"/>
    <w:rPr>
      <w:b/>
      <w:bCs/>
    </w:rPr>
  </w:style>
  <w:style w:type="paragraph" w:styleId="ad">
    <w:name w:val="Normal (Web)"/>
    <w:basedOn w:val="a"/>
    <w:uiPriority w:val="99"/>
    <w:unhideWhenUsed/>
    <w:rsid w:val="008031C8"/>
    <w:pPr>
      <w:spacing w:line="312" w:lineRule="auto"/>
    </w:pPr>
  </w:style>
  <w:style w:type="paragraph" w:styleId="ae">
    <w:name w:val="No Spacing"/>
    <w:uiPriority w:val="1"/>
    <w:qFormat/>
    <w:rsid w:val="0002425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02D6722BD4935BE55D50D9EB04FECB4CD2CD1E299E7B0A44E379D438E8DC11F7F1E1597407754iEw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F1D53-8D6A-4F63-B024-B44D0266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25</cp:revision>
  <cp:lastPrinted>2019-09-23T06:18:00Z</cp:lastPrinted>
  <dcterms:created xsi:type="dcterms:W3CDTF">2018-03-29T02:21:00Z</dcterms:created>
  <dcterms:modified xsi:type="dcterms:W3CDTF">2019-09-24T07:52:00Z</dcterms:modified>
</cp:coreProperties>
</file>